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BD105">
      <w:pPr>
        <w:pStyle w:val="6"/>
        <w:bidi w:val="0"/>
        <w:rPr>
          <w:rFonts w:hint="eastAsia"/>
          <w:lang w:val="en-US" w:eastAsia="zh-CN"/>
        </w:rPr>
      </w:pPr>
      <w:r>
        <w:rPr>
          <w:rFonts w:hint="eastAsia"/>
          <w:lang w:val="en-US" w:eastAsia="zh-CN"/>
        </w:rPr>
        <w:t>主要研究者声明</w:t>
      </w:r>
    </w:p>
    <w:p w14:paraId="672FA76A">
      <w:pPr>
        <w:jc w:val="center"/>
        <w:rPr>
          <w:rFonts w:eastAsia="楷体_GB2312"/>
          <w:b/>
          <w:sz w:val="24"/>
        </w:rPr>
      </w:pPr>
    </w:p>
    <w:p w14:paraId="1647F34F">
      <w:pPr>
        <w:spacing w:line="360" w:lineRule="auto"/>
        <w:jc w:val="left"/>
        <w:rPr>
          <w:rFonts w:eastAsia="楷体_GB2312"/>
          <w:b/>
          <w:sz w:val="22"/>
          <w:szCs w:val="20"/>
        </w:rPr>
      </w:pPr>
      <w:r>
        <w:rPr>
          <w:rFonts w:hint="eastAsia" w:ascii="宋体" w:hAnsi="宋体"/>
          <w:sz w:val="24"/>
          <w:szCs w:val="24"/>
        </w:rPr>
        <w:t xml:space="preserve"> 我已阅读过项目名称：</w:t>
      </w:r>
      <w:r>
        <w:rPr>
          <w:rFonts w:hint="eastAsia" w:ascii="宋体" w:hAnsi="宋体"/>
          <w:sz w:val="24"/>
          <w:szCs w:val="24"/>
          <w:lang w:val="en-US" w:eastAsia="zh-CN"/>
        </w:rPr>
        <w:t xml:space="preserve"> </w:t>
      </w:r>
      <w:bookmarkStart w:id="0" w:name="_GoBack"/>
      <w:bookmarkEnd w:id="0"/>
      <w:r>
        <w:rPr>
          <w:rFonts w:hint="eastAsia" w:ascii="宋体" w:hAnsi="宋体"/>
          <w:sz w:val="24"/>
          <w:szCs w:val="24"/>
        </w:rPr>
        <w:t>__________________________________________________________________的相关资料，并同意遵守以下承诺:</w:t>
      </w:r>
    </w:p>
    <w:p w14:paraId="0468EE78">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1.本人将严格遵守《赫尔辛基宣言》、《药物临床试验质量管理规范》、《医疗器械临床试验质量管理规范》及国内相关法规的规定，确保试验对象之生命、健康、个人隐私及尊严。</w:t>
      </w:r>
    </w:p>
    <w:p w14:paraId="6B7EA888">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2.本人承诺遵守学术道德规范，保证研究资料和数据的真实性、完整性及可溯源性。</w:t>
      </w:r>
    </w:p>
    <w:p w14:paraId="242E15A3">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3.本人确保我及项目组成员与研究之间无除正常研究费用之外的经济和非经济利益冲突。</w:t>
      </w:r>
    </w:p>
    <w:p w14:paraId="37DAFFEC">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4.在受试者参加试验期间，本人会确保为发生不良事件和严重不良事件的受试者提供充分的医疗服务。</w:t>
      </w:r>
    </w:p>
    <w:p w14:paraId="15A8DF47">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5.本人承诺研究进行中或结束后均须保护受试者隐私，符合相关法规对隐私及机密之规定。</w:t>
      </w:r>
    </w:p>
    <w:p w14:paraId="36166E30">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6.本人承诺遵循递交伦理审查的签署受试者同意书程序，充分告知受试者研究的风险、受益、可替代治疗方法等内容，获得受试者/监护人的知情同意，同时保护弱势群体的利益。</w:t>
      </w:r>
    </w:p>
    <w:p w14:paraId="45D04D86">
      <w:pPr>
        <w:spacing w:line="360" w:lineRule="auto"/>
        <w:ind w:firstLine="480" w:firstLineChars="200"/>
        <w:rPr>
          <w:rFonts w:hint="eastAsia" w:cs="Times New Roman"/>
          <w:color w:val="000000"/>
          <w:sz w:val="24"/>
          <w:szCs w:val="24"/>
          <w:lang w:val="en-US" w:eastAsia="zh-TW"/>
        </w:rPr>
      </w:pPr>
      <w:r>
        <w:rPr>
          <w:rFonts w:hint="eastAsia" w:cs="Times New Roman"/>
          <w:color w:val="000000"/>
          <w:sz w:val="24"/>
          <w:szCs w:val="24"/>
          <w:lang w:val="en-US" w:eastAsia="zh-CN"/>
        </w:rPr>
        <w:t>7.本人承诺及时递交严重不良事件报告、方案偏离、年度/定期跟踪审查报告、结题报告给伦理委员会。</w:t>
      </w:r>
    </w:p>
    <w:p w14:paraId="612C3D40">
      <w:p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8.我会向我领导下参与本研究的人员提供试验方案副本和所有相关信息。我将与他们讨论临床试验项目相关资料的内容，以保证他们充分理解试验方案并严格执行试验方案。</w:t>
      </w:r>
    </w:p>
    <w:p w14:paraId="62E0A89A">
      <w:pPr>
        <w:spacing w:line="360" w:lineRule="auto"/>
        <w:rPr>
          <w:rFonts w:ascii="宋体" w:hAnsi="宋体"/>
          <w:sz w:val="24"/>
          <w:szCs w:val="24"/>
        </w:rPr>
      </w:pPr>
    </w:p>
    <w:p w14:paraId="64129C88">
      <w:pPr>
        <w:spacing w:line="360" w:lineRule="auto"/>
        <w:ind w:firstLine="4080" w:firstLineChars="1700"/>
        <w:jc w:val="left"/>
        <w:rPr>
          <w:rFonts w:ascii="宋体" w:hAnsi="宋体"/>
          <w:sz w:val="24"/>
          <w:szCs w:val="24"/>
        </w:rPr>
      </w:pPr>
      <w:r>
        <w:rPr>
          <w:rFonts w:hint="eastAsia" w:ascii="宋体" w:hAnsi="宋体"/>
          <w:sz w:val="24"/>
          <w:szCs w:val="24"/>
        </w:rPr>
        <w:t>主要研究者签名：</w:t>
      </w:r>
    </w:p>
    <w:p w14:paraId="098B3EF1">
      <w:pPr>
        <w:spacing w:line="360" w:lineRule="auto"/>
        <w:ind w:firstLine="5280" w:firstLineChars="2200"/>
        <w:rPr>
          <w:sz w:val="24"/>
          <w:szCs w:val="24"/>
          <w:u w:val="single"/>
        </w:rPr>
      </w:pPr>
      <w:r>
        <w:rPr>
          <w:rFonts w:hint="eastAsia" w:ascii="宋体" w:hAnsi="宋体"/>
          <w:sz w:val="24"/>
          <w:szCs w:val="24"/>
        </w:rPr>
        <w:t>日期：</w:t>
      </w:r>
    </w:p>
    <w:p w14:paraId="5F580A50"/>
    <w:sectPr>
      <w:head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E43F">
    <w:pPr>
      <w:pStyle w:val="3"/>
      <w:pBdr>
        <w:bottom w:val="single" w:color="auto" w:sz="4" w:space="1"/>
      </w:pBdr>
      <w:rPr>
        <w:rFonts w:hint="default"/>
        <w:lang w:val="en-US" w:eastAsia="zh-CN"/>
      </w:rPr>
    </w:pPr>
    <w:r>
      <w:rPr>
        <w:rFonts w:hint="eastAsia"/>
        <w:b/>
        <w:bCs/>
        <w:lang w:val="en-US" w:eastAsia="zh-CN"/>
      </w:rPr>
      <w:t>兴国县人民医院国家药物与医疗器械临床试验伦理委员会                       文件编号：LCSY-LL-FJ-017-1.0</w:t>
    </w:r>
  </w:p>
  <w:p w14:paraId="0D16B91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zg5MjMzNWJjNTIzYmQzMDQ5NjZkNTBhZmU1ZGQifQ=="/>
  </w:docVars>
  <w:rsids>
    <w:rsidRoot w:val="420F2895"/>
    <w:rsid w:val="420F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101"/>
    <w:basedOn w:val="1"/>
    <w:qFormat/>
    <w:uiPriority w:val="0"/>
    <w:pPr>
      <w:spacing w:line="360" w:lineRule="auto"/>
      <w:jc w:val="center"/>
    </w:pPr>
    <w:rPr>
      <w:rFonts w:hint="eastAsia" w:ascii="Times New Roman" w:hAnsi="Times New Roman" w:cs="宋体"/>
      <w:b/>
      <w:bCs/>
      <w:color w:val="000000"/>
      <w:sz w:val="28"/>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2024-09-26T06:21:00Z</dcterms:created>
  <dc:creator>天天开心</dc:creator>
  <cp:lastModifiedBy>天天开心</cp:lastModifiedBy>
  <dcterms:modified xsi:type="dcterms:W3CDTF">2024-09-26T06:22:27Z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4CB7DCFCB8AE4023A452FAA40D08EF0A_11</vt:lpwstr>
  </property>
</Properties>
</file>