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E0DD">
      <w:pPr>
        <w:ind w:left="510"/>
        <w:jc w:val="center"/>
        <w:rPr>
          <w:b/>
          <w:color w:val="4F81BD" w:themeColor="accent1"/>
          <w:sz w:val="40"/>
          <w:szCs w:val="40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sz w:val="40"/>
          <w:szCs w:val="40"/>
        </w:rPr>
        <w:t>伦理审查申请指南</w:t>
      </w:r>
    </w:p>
    <w:p w14:paraId="3D49D9E9"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所有审查项目</w:t>
      </w:r>
      <w:r>
        <w:rPr>
          <w:rFonts w:hint="eastAsia"/>
          <w:sz w:val="28"/>
          <w:szCs w:val="28"/>
        </w:rPr>
        <w:t>，经药物临床试验机构办公室审核通过后，按照《</w:t>
      </w:r>
      <w:r>
        <w:rPr>
          <w:rFonts w:hint="eastAsia"/>
          <w:sz w:val="28"/>
          <w:szCs w:val="28"/>
          <w:lang w:val="en-US" w:eastAsia="zh-CN"/>
        </w:rPr>
        <w:t>申请</w:t>
      </w:r>
      <w:r>
        <w:rPr>
          <w:rFonts w:hint="eastAsia"/>
          <w:sz w:val="28"/>
          <w:szCs w:val="28"/>
        </w:rPr>
        <w:t>指南》的内容准备递交资料</w:t>
      </w:r>
    </w:p>
    <w:p w14:paraId="7923DB59"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伦理委员会联系方式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079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-</w:t>
      </w:r>
      <w:r>
        <w:rPr>
          <w:rFonts w:hint="eastAsia"/>
          <w:sz w:val="28"/>
          <w:szCs w:val="28"/>
          <w:u w:val="single"/>
          <w:lang w:val="en-US" w:eastAsia="zh-CN"/>
        </w:rPr>
        <w:t>5317311</w:t>
      </w:r>
      <w:r>
        <w:rPr>
          <w:rFonts w:hint="eastAsia"/>
          <w:sz w:val="28"/>
          <w:szCs w:val="28"/>
        </w:rPr>
        <w:t>，联系人：</w:t>
      </w:r>
      <w:r>
        <w:rPr>
          <w:rFonts w:hint="eastAsia"/>
          <w:sz w:val="28"/>
          <w:szCs w:val="28"/>
          <w:lang w:val="en-US" w:eastAsia="zh-CN"/>
        </w:rPr>
        <w:t>刘清芳</w:t>
      </w:r>
      <w:r>
        <w:rPr>
          <w:rFonts w:hint="eastAsia"/>
          <w:sz w:val="28"/>
          <w:szCs w:val="28"/>
        </w:rPr>
        <w:t xml:space="preserve"> 邮箱：</w:t>
      </w:r>
      <w:r>
        <w:rPr>
          <w:rFonts w:hint="eastAsia"/>
          <w:sz w:val="28"/>
          <w:szCs w:val="28"/>
          <w:lang w:val="en-US" w:eastAsia="zh-CN"/>
        </w:rPr>
        <w:t>xgllb5317311</w:t>
      </w:r>
      <w:r>
        <w:rPr>
          <w:rFonts w:hint="eastAsia"/>
          <w:sz w:val="28"/>
          <w:szCs w:val="28"/>
        </w:rPr>
        <w:t>@163.com；办公地点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兴国县人民医院门诊一</w:t>
      </w:r>
      <w:r>
        <w:rPr>
          <w:rFonts w:hint="eastAsia"/>
          <w:sz w:val="28"/>
          <w:szCs w:val="28"/>
        </w:rPr>
        <w:t>楼伦理委员会办公室</w:t>
      </w:r>
    </w:p>
    <w:p w14:paraId="7C45DBE6"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付款信息</w:t>
      </w:r>
      <w:r>
        <w:rPr>
          <w:rFonts w:hint="eastAsia"/>
          <w:sz w:val="28"/>
          <w:szCs w:val="28"/>
        </w:rPr>
        <w:t>：</w:t>
      </w:r>
    </w:p>
    <w:p w14:paraId="008E595F">
      <w:pPr>
        <w:pStyle w:val="10"/>
        <w:adjustRightInd w:val="0"/>
        <w:snapToGrid w:val="0"/>
        <w:spacing w:line="360" w:lineRule="auto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账户名：</w:t>
      </w:r>
      <w:r>
        <w:rPr>
          <w:rFonts w:hint="eastAsia"/>
          <w:sz w:val="28"/>
          <w:szCs w:val="28"/>
          <w:lang w:val="en-US" w:eastAsia="zh-CN"/>
        </w:rPr>
        <w:t>兴国县人民医院</w:t>
      </w:r>
      <w:r>
        <w:rPr>
          <w:rFonts w:hint="eastAsia"/>
          <w:sz w:val="28"/>
          <w:szCs w:val="28"/>
        </w:rPr>
        <w:t xml:space="preserve"> 账号：</w:t>
      </w:r>
    </w:p>
    <w:p w14:paraId="202B9807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开户行：</w:t>
      </w:r>
    </w:p>
    <w:p w14:paraId="6B008DE0">
      <w:pPr>
        <w:adjustRightInd w:val="0"/>
        <w:snapToGrid w:val="0"/>
        <w:ind w:firstLine="140" w:firstLineChars="50"/>
        <w:rPr>
          <w:rFonts w:hint="eastAsia"/>
          <w:sz w:val="28"/>
          <w:szCs w:val="28"/>
        </w:rPr>
      </w:pPr>
    </w:p>
    <w:tbl>
      <w:tblPr>
        <w:tblStyle w:val="7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707"/>
        <w:gridCol w:w="3381"/>
      </w:tblGrid>
      <w:tr w14:paraId="7007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972" w:type="dxa"/>
            <w:noWrap/>
            <w:vAlign w:val="center"/>
          </w:tcPr>
          <w:p w14:paraId="1509BA49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评审项目类型</w:t>
            </w:r>
          </w:p>
        </w:tc>
        <w:tc>
          <w:tcPr>
            <w:tcW w:w="3707" w:type="dxa"/>
            <w:noWrap/>
            <w:vAlign w:val="center"/>
          </w:tcPr>
          <w:p w14:paraId="23BA5DEA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审查类型</w:t>
            </w:r>
          </w:p>
        </w:tc>
        <w:tc>
          <w:tcPr>
            <w:tcW w:w="3381" w:type="dxa"/>
            <w:noWrap/>
            <w:vAlign w:val="center"/>
          </w:tcPr>
          <w:p w14:paraId="3C0A80A0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收费金额（元）</w:t>
            </w:r>
          </w:p>
        </w:tc>
      </w:tr>
      <w:tr w14:paraId="77C9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72" w:type="dxa"/>
            <w:vMerge w:val="restart"/>
            <w:noWrap/>
            <w:vAlign w:val="center"/>
          </w:tcPr>
          <w:p w14:paraId="6C919D2A"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29" w:leftChars="0"/>
              <w:jc w:val="lef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药物、</w:t>
            </w:r>
            <w:r>
              <w:rPr>
                <w:rFonts w:hint="eastAsia" w:hAnsi="宋体"/>
                <w:sz w:val="28"/>
                <w:szCs w:val="28"/>
              </w:rPr>
              <w:t>医疗</w:t>
            </w:r>
            <w:r>
              <w:rPr>
                <w:rFonts w:hAnsi="宋体"/>
                <w:sz w:val="28"/>
                <w:szCs w:val="28"/>
              </w:rPr>
              <w:t>器械、体外诊断试剂临床试验</w:t>
            </w:r>
            <w:r>
              <w:rPr>
                <w:rFonts w:hint="eastAsia" w:hAnsi="宋体"/>
                <w:sz w:val="28"/>
                <w:szCs w:val="28"/>
              </w:rPr>
              <w:t>项目；</w:t>
            </w:r>
          </w:p>
        </w:tc>
        <w:tc>
          <w:tcPr>
            <w:tcW w:w="3707" w:type="dxa"/>
            <w:noWrap/>
            <w:vAlign w:val="center"/>
          </w:tcPr>
          <w:p w14:paraId="2787D35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初始审查</w:t>
            </w:r>
          </w:p>
        </w:tc>
        <w:tc>
          <w:tcPr>
            <w:tcW w:w="3381" w:type="dxa"/>
            <w:noWrap/>
            <w:vAlign w:val="center"/>
          </w:tcPr>
          <w:p w14:paraId="72CEDDA5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4240</w:t>
            </w:r>
            <w:r>
              <w:rPr>
                <w:rFonts w:hint="eastAsia" w:hAnsi="宋体"/>
                <w:sz w:val="28"/>
                <w:szCs w:val="28"/>
              </w:rPr>
              <w:t>（其中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hAnsi="宋体"/>
                <w:sz w:val="28"/>
                <w:szCs w:val="28"/>
              </w:rPr>
              <w:t>000元审查费，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hAnsi="宋体"/>
                <w:sz w:val="28"/>
                <w:szCs w:val="28"/>
              </w:rPr>
              <w:t>0元为发票税费）</w:t>
            </w:r>
          </w:p>
        </w:tc>
      </w:tr>
      <w:tr w14:paraId="008A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972" w:type="dxa"/>
            <w:vMerge w:val="continue"/>
            <w:noWrap/>
            <w:vAlign w:val="center"/>
          </w:tcPr>
          <w:p w14:paraId="1F1544FF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noWrap/>
            <w:vAlign w:val="center"/>
          </w:tcPr>
          <w:p w14:paraId="3D284BEC"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1680" w:firstLineChars="60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复审</w:t>
            </w:r>
          </w:p>
          <w:p w14:paraId="695E9E5A"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3381" w:type="dxa"/>
            <w:noWrap/>
            <w:vAlign w:val="center"/>
          </w:tcPr>
          <w:p w14:paraId="1A98A4A1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1060</w:t>
            </w:r>
            <w:r>
              <w:rPr>
                <w:rFonts w:hint="eastAsia" w:hAnsi="宋体"/>
                <w:sz w:val="28"/>
                <w:szCs w:val="28"/>
              </w:rPr>
              <w:t>（其中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sz w:val="28"/>
                <w:szCs w:val="28"/>
              </w:rPr>
              <w:t>000元审查费，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hAnsi="宋体"/>
                <w:sz w:val="28"/>
                <w:szCs w:val="28"/>
              </w:rPr>
              <w:t>元为发票税费）</w:t>
            </w:r>
          </w:p>
        </w:tc>
      </w:tr>
    </w:tbl>
    <w:p w14:paraId="1B28CDA5">
      <w:pPr>
        <w:adjustRightInd w:val="0"/>
        <w:snapToGrid w:val="0"/>
        <w:ind w:firstLine="140" w:firstLineChars="50"/>
        <w:rPr>
          <w:rFonts w:hint="eastAsia"/>
          <w:sz w:val="28"/>
          <w:szCs w:val="28"/>
        </w:rPr>
      </w:pPr>
    </w:p>
    <w:p w14:paraId="6DED333F">
      <w:pPr>
        <w:adjustRightInd w:val="0"/>
        <w:snapToGrid w:val="0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付款同时请将公司纳税人识别号，公司名称打印盖章递交伦理委员会便于开发票用。</w:t>
      </w:r>
    </w:p>
    <w:p w14:paraId="133FF60B"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</w:p>
    <w:p w14:paraId="7512245E"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审查会议时间</w:t>
      </w:r>
      <w:r>
        <w:rPr>
          <w:rFonts w:hint="eastAsia"/>
          <w:sz w:val="28"/>
          <w:szCs w:val="28"/>
        </w:rPr>
        <w:t>：伦理</w:t>
      </w:r>
      <w:r>
        <w:rPr>
          <w:rFonts w:hint="eastAsia"/>
          <w:sz w:val="28"/>
          <w:szCs w:val="28"/>
          <w:lang w:val="en-US" w:eastAsia="zh-CN"/>
        </w:rPr>
        <w:t>委员</w:t>
      </w:r>
      <w:r>
        <w:rPr>
          <w:rFonts w:hint="eastAsia"/>
          <w:sz w:val="28"/>
          <w:szCs w:val="28"/>
        </w:rPr>
        <w:t>会常规每个月召开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次审查会议，伦理委员会按照项目受理先后顺序（以伦理给予受理号为准）依次给予上会审查。</w:t>
      </w:r>
    </w:p>
    <w:p w14:paraId="57FB8828">
      <w:pPr>
        <w:rPr>
          <w:b w:val="0"/>
          <w:bCs/>
          <w:color w:val="1E1C11" w:themeColor="background2" w:themeShade="1A"/>
          <w:sz w:val="28"/>
          <w:szCs w:val="28"/>
        </w:rPr>
      </w:pPr>
      <w:r>
        <w:rPr>
          <w:rFonts w:hint="eastAsia"/>
          <w:b/>
          <w:bCs w:val="0"/>
          <w:color w:val="1E1C11" w:themeColor="background2" w:themeShade="1A"/>
          <w:sz w:val="28"/>
          <w:szCs w:val="28"/>
          <w:lang w:val="en-US" w:eastAsia="zh-CN"/>
        </w:rPr>
        <w:t>五、药物临床试验</w:t>
      </w:r>
      <w:r>
        <w:rPr>
          <w:rFonts w:hint="eastAsia"/>
          <w:b/>
          <w:bCs w:val="0"/>
          <w:color w:val="1E1C11" w:themeColor="background2" w:themeShade="1A"/>
          <w:sz w:val="28"/>
          <w:szCs w:val="28"/>
        </w:rPr>
        <w:t>递交指南</w:t>
      </w:r>
    </w:p>
    <w:p w14:paraId="41956397"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leftChars="0" w:firstLine="280" w:firstLineChars="100"/>
        <w:rPr>
          <w:rFonts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本指南中所有打 “※”的文件均需使用本伦理委员会模板，在伦理委员会网站“</w:t>
      </w:r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伦理</w:t>
      </w: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表格</w:t>
      </w:r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下载”区域下载</w:t>
      </w:r>
      <w:r>
        <w:rPr>
          <w:rFonts w:hint="eastAsia" w:ascii="宋体" w:hAnsi="宋体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 w14:paraId="741A3B47">
      <w:pPr>
        <w:jc w:val="left"/>
        <w:rPr>
          <w:rFonts w:hint="eastAsia" w:eastAsia="宋体"/>
          <w:b/>
          <w:sz w:val="28"/>
          <w:szCs w:val="28"/>
          <w:u w:val="none"/>
          <w:bdr w:val="single" w:color="auto" w:sz="4" w:space="0"/>
          <w:lang w:eastAsia="zh-CN"/>
        </w:rPr>
      </w:pPr>
      <w:r>
        <w:rPr>
          <w:rFonts w:hint="eastAsia"/>
          <w:b/>
          <w:sz w:val="28"/>
          <w:szCs w:val="28"/>
          <w:u w:val="none"/>
          <w:bdr w:val="single" w:color="auto" w:sz="4" w:space="0"/>
        </w:rPr>
        <w:t>初始审查</w:t>
      </w:r>
    </w:p>
    <w:p w14:paraId="3349BB91">
      <w:pPr>
        <w:pStyle w:val="10"/>
        <w:numPr>
          <w:ilvl w:val="0"/>
          <w:numId w:val="0"/>
        </w:numPr>
        <w:ind w:leftChars="0"/>
        <w:rPr>
          <w:b w:val="0"/>
          <w:bCs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1.</w:t>
      </w:r>
      <w:r>
        <w:rPr>
          <w:rFonts w:hint="eastAsia"/>
          <w:b/>
          <w:sz w:val="28"/>
          <w:szCs w:val="28"/>
        </w:rPr>
        <w:t>完整版资料</w:t>
      </w:r>
      <w:r>
        <w:rPr>
          <w:rFonts w:hint="eastAsia"/>
          <w:b w:val="0"/>
          <w:bCs/>
          <w:sz w:val="28"/>
          <w:szCs w:val="28"/>
        </w:rPr>
        <w:t>（2份，按以下顺序用蓝色A4纸文件夹整理装好，其中</w:t>
      </w:r>
      <w:r>
        <w:rPr>
          <w:rFonts w:hint="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/>
          <w:b w:val="0"/>
          <w:bCs/>
          <w:sz w:val="28"/>
          <w:szCs w:val="28"/>
        </w:rPr>
        <w:t>-1</w:t>
      </w:r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</w:rPr>
        <w:t>项需盖申办者公章，请按目录将文件角标贴好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电子版发伦理办邮箱xgllb5317311@163.com</w:t>
      </w:r>
      <w:r>
        <w:rPr>
          <w:rFonts w:hint="eastAsia"/>
          <w:b w:val="0"/>
          <w:bCs/>
          <w:sz w:val="28"/>
          <w:szCs w:val="28"/>
        </w:rPr>
        <w:t>）</w:t>
      </w:r>
    </w:p>
    <w:p w14:paraId="7B72F376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初始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</w:rPr>
        <w:t>审查申请表※</w:t>
      </w:r>
    </w:p>
    <w:p w14:paraId="0B44CE5F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临床试验项目立项通知函</w:t>
      </w:r>
    </w:p>
    <w:p w14:paraId="546F32BB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NMPA相关批件或默许通知等（如果有）</w:t>
      </w:r>
    </w:p>
    <w:p w14:paraId="04FB3D18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临床试验方案（注明版本号和日期，申办方和研究者双方签字）</w:t>
      </w:r>
    </w:p>
    <w:p w14:paraId="10627C2A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知情同意书（注明版本号和日期）</w:t>
      </w:r>
    </w:p>
    <w:p w14:paraId="37726D1F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研究者手册(IB)（注明版本号和日期）</w:t>
      </w:r>
    </w:p>
    <w:p w14:paraId="0F06D3D6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病例报告表(CRF)（注明版本号和日期）</w:t>
      </w:r>
    </w:p>
    <w:p w14:paraId="65B85285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招募研究参与者相关资料，包括广告和宣传册等（注明版本号和日期）</w:t>
      </w:r>
    </w:p>
    <w:p w14:paraId="24BF2496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药检报告(包括试验药、对照药和安慰剂)</w:t>
      </w:r>
    </w:p>
    <w:p w14:paraId="332273CE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原始病历或研究病历等（如有）</w:t>
      </w:r>
    </w:p>
    <w:p w14:paraId="76C0DA15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申办方的资质证明（营业执照，药品生产许可证、GMP证书等）</w:t>
      </w:r>
    </w:p>
    <w:p w14:paraId="3D8F8CAD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CRO的资质证明和委托书（如有）</w:t>
      </w:r>
    </w:p>
    <w:p w14:paraId="7F9A56D8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组长单位的批件及其他伦理委员会对本项目的否定性意见（如有）</w:t>
      </w:r>
    </w:p>
    <w:p w14:paraId="278C43E4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主要研究者简历（含GCP证书复印件)</w:t>
      </w:r>
    </w:p>
    <w:p w14:paraId="5D1F6D2D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本中心研究人员团队名单及分工</w:t>
      </w: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※</w:t>
      </w:r>
    </w:p>
    <w:p w14:paraId="319C11FF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主要研究者声明</w:t>
      </w: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※</w:t>
      </w:r>
    </w:p>
    <w:p w14:paraId="1501FF24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保险证明（如有）</w:t>
      </w:r>
    </w:p>
    <w:p w14:paraId="7AD326DD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b w:val="0"/>
          <w:bCs/>
          <w:color w:val="000000"/>
          <w:sz w:val="28"/>
          <w:szCs w:val="28"/>
        </w:rPr>
        <w:t>审查费发票复印件或汇款凭证（在会议前提交</w:t>
      </w:r>
      <w:r>
        <w:rPr>
          <w:rFonts w:hint="eastAsia" w:ascii="Times New Roman" w:hAnsi="Times New Roman" w:eastAsia="宋体"/>
          <w:b w:val="0"/>
          <w:bCs/>
          <w:color w:val="000000"/>
          <w:sz w:val="28"/>
          <w:szCs w:val="28"/>
          <w:lang w:eastAsia="zh-CN"/>
        </w:rPr>
        <w:t>）</w:t>
      </w:r>
    </w:p>
    <w:p w14:paraId="6339A0A9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申办者资料申明</w:t>
      </w:r>
      <w:bookmarkStart w:id="2" w:name="_GoBack"/>
      <w:bookmarkEnd w:id="2"/>
    </w:p>
    <w:p w14:paraId="47982C91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其他审查材料</w:t>
      </w:r>
    </w:p>
    <w:p w14:paraId="24ABC63F">
      <w:pPr>
        <w:numPr>
          <w:ilvl w:val="0"/>
          <w:numId w:val="2"/>
        </w:numPr>
        <w:spacing w:line="360" w:lineRule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简版材料</w:t>
      </w:r>
    </w:p>
    <w:p w14:paraId="31DE58B1">
      <w:pPr>
        <w:pStyle w:val="10"/>
        <w:numPr>
          <w:ilvl w:val="0"/>
          <w:numId w:val="0"/>
        </w:numPr>
        <w:ind w:firstLine="280" w:firstLineChars="10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电子文档</w:t>
      </w:r>
      <w:r>
        <w:rPr>
          <w:rFonts w:hint="eastAsia"/>
          <w:b w:val="0"/>
          <w:bCs/>
          <w:sz w:val="28"/>
          <w:szCs w:val="28"/>
        </w:rPr>
        <w:t>合成一个P</w:t>
      </w:r>
      <w:r>
        <w:rPr>
          <w:b w:val="0"/>
          <w:bCs/>
          <w:sz w:val="28"/>
          <w:szCs w:val="28"/>
        </w:rPr>
        <w:t>DF</w:t>
      </w:r>
      <w:r>
        <w:rPr>
          <w:rFonts w:hint="eastAsia"/>
          <w:b w:val="0"/>
          <w:bCs/>
          <w:sz w:val="28"/>
          <w:szCs w:val="28"/>
        </w:rPr>
        <w:t>文件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电子版发伦理办邮箱xgllb5317311@163.com</w:t>
      </w:r>
      <w:r>
        <w:rPr>
          <w:rFonts w:hint="eastAsia"/>
          <w:b w:val="0"/>
          <w:bCs/>
          <w:sz w:val="28"/>
          <w:szCs w:val="28"/>
        </w:rPr>
        <w:t>）</w:t>
      </w:r>
    </w:p>
    <w:p w14:paraId="2E584BCA"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简版纸质材料提供至少10份，</w:t>
      </w:r>
      <w:r>
        <w:rPr>
          <w:rFonts w:hint="eastAsia"/>
          <w:b w:val="0"/>
          <w:bCs/>
          <w:sz w:val="28"/>
          <w:szCs w:val="28"/>
        </w:rPr>
        <w:t>按顺序用蓝色A4纸文件夹整理装好</w:t>
      </w:r>
    </w:p>
    <w:p w14:paraId="3BF967F8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 xml:space="preserve"> NMPA相关批件或默许通知等（如果有）</w:t>
      </w:r>
    </w:p>
    <w:p w14:paraId="67AA42B6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 xml:space="preserve"> 组长单位的批件及其他伦理委员会对本项目的否定性意见（如果有）</w:t>
      </w:r>
    </w:p>
    <w:p w14:paraId="4D1BFD32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 xml:space="preserve"> 临床试验方案（中文版） </w:t>
      </w:r>
    </w:p>
    <w:p w14:paraId="09264600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 xml:space="preserve"> 知情同意书及招募研究参与者相关资料，包括广告和宣传册等</w:t>
      </w:r>
    </w:p>
    <w:p w14:paraId="04BF579A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 xml:space="preserve"> 本中心研究人员团队名单及分工。</w:t>
      </w:r>
    </w:p>
    <w:p w14:paraId="208DBD17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病例报告表</w:t>
      </w:r>
    </w:p>
    <w:p w14:paraId="16A0E1F7">
      <w:pPr>
        <w:pStyle w:val="6"/>
        <w:numPr>
          <w:ilvl w:val="0"/>
          <w:numId w:val="3"/>
        </w:numPr>
        <w:spacing w:before="0" w:beforeAutospacing="0" w:after="0" w:afterAutospacing="0" w:line="360" w:lineRule="auto"/>
        <w:ind w:leftChars="0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/>
        </w:rPr>
        <w:t>研究者手册</w:t>
      </w:r>
    </w:p>
    <w:p w14:paraId="2774D3B3">
      <w:pPr>
        <w:pStyle w:val="10"/>
        <w:numPr>
          <w:ilvl w:val="0"/>
          <w:numId w:val="0"/>
        </w:numPr>
        <w:ind w:leftChars="0" w:firstLine="281" w:firstLineChars="100"/>
        <w:rPr>
          <w:rFonts w:hint="eastAsia" w:ascii="Times New Roman" w:hAnsi="Times New Roman" w:eastAsia="宋体"/>
          <w:b/>
          <w:bCs/>
          <w:color w:val="auto"/>
          <w:kern w:val="2"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bCs/>
          <w:color w:val="auto"/>
          <w:kern w:val="2"/>
          <w:sz w:val="28"/>
          <w:szCs w:val="28"/>
          <w:lang w:val="en-US" w:eastAsia="zh-CN"/>
        </w:rPr>
        <w:t>3.会议审查时</w:t>
      </w:r>
      <w:r>
        <w:rPr>
          <w:rFonts w:hint="eastAsia" w:ascii="Times New Roman" w:hAnsi="Times New Roman" w:eastAsia="宋体"/>
          <w:b/>
          <w:bCs/>
          <w:color w:val="auto"/>
          <w:kern w:val="2"/>
          <w:sz w:val="28"/>
          <w:szCs w:val="28"/>
        </w:rPr>
        <w:t>汇报的PPT</w:t>
      </w:r>
    </w:p>
    <w:p w14:paraId="17FAF8FF">
      <w:pPr>
        <w:adjustRightInd w:val="0"/>
        <w:spacing w:line="360" w:lineRule="auto"/>
        <w:ind w:firstLine="280" w:firstLineChars="100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3.1</w:t>
      </w:r>
      <w:r>
        <w:rPr>
          <w:rFonts w:hint="default" w:ascii="Times New Roman" w:hAnsi="Times New Roman"/>
          <w:color w:val="000000"/>
          <w:sz w:val="28"/>
          <w:szCs w:val="28"/>
        </w:rPr>
        <w:t>汇报人必须为PI或属下熟悉该项目的研究医生</w:t>
      </w:r>
    </w:p>
    <w:p w14:paraId="10E6B808">
      <w:pPr>
        <w:adjustRightInd w:val="0"/>
        <w:spacing w:line="360" w:lineRule="auto"/>
        <w:ind w:firstLine="280" w:firstLineChars="100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3.2</w:t>
      </w:r>
      <w:r>
        <w:rPr>
          <w:rFonts w:hint="default" w:ascii="Times New Roman" w:hAnsi="Times New Roman"/>
          <w:color w:val="000000"/>
          <w:sz w:val="28"/>
          <w:szCs w:val="28"/>
        </w:rPr>
        <w:t>幻灯片时长约为15 min</w:t>
      </w:r>
    </w:p>
    <w:p w14:paraId="36800AB9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</w:t>
      </w:r>
      <w:r>
        <w:rPr>
          <w:rFonts w:hint="default" w:ascii="Times New Roman" w:hAnsi="Times New Roman"/>
          <w:color w:val="000000"/>
          <w:sz w:val="28"/>
          <w:szCs w:val="28"/>
        </w:rPr>
        <w:t>幻灯片内容要点</w:t>
      </w:r>
      <w:r>
        <w:rPr>
          <w:rFonts w:hint="eastAsia"/>
          <w:color w:val="000000"/>
          <w:sz w:val="28"/>
          <w:szCs w:val="28"/>
          <w:lang w:eastAsia="zh-CN"/>
        </w:rPr>
        <w:t>：</w:t>
      </w:r>
    </w:p>
    <w:p w14:paraId="6B443AAC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3.3.1项目基本情况信息</w:t>
      </w:r>
    </w:p>
    <w:p w14:paraId="66B785EE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3.3.2研究团队分工情况</w:t>
      </w:r>
    </w:p>
    <w:p w14:paraId="4633A3CB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3.3.3研究背景</w:t>
      </w:r>
    </w:p>
    <w:p w14:paraId="0B2219BB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3.3.4研究设计</w:t>
      </w:r>
    </w:p>
    <w:p w14:paraId="1A739F2D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3.3.5试验目的</w:t>
      </w:r>
    </w:p>
    <w:p w14:paraId="2D97FBED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3.3.6入组、排除标准</w:t>
      </w:r>
    </w:p>
    <w:p w14:paraId="58128DA1">
      <w:pPr>
        <w:adjustRightInd w:val="0"/>
        <w:spacing w:line="360" w:lineRule="auto"/>
        <w:ind w:firstLine="280" w:firstLineChars="1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3.3.7实验室检测</w:t>
      </w:r>
    </w:p>
    <w:p w14:paraId="6352F7D0">
      <w:pPr>
        <w:adjustRightInd w:val="0"/>
        <w:spacing w:line="360" w:lineRule="auto"/>
        <w:ind w:firstLine="280" w:firstLineChars="10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3.3.8知情同意</w:t>
      </w:r>
    </w:p>
    <w:bookmarkEnd w:id="0"/>
    <w:bookmarkEnd w:id="1"/>
    <w:p w14:paraId="4C043AFF">
      <w:pPr>
        <w:rPr>
          <w:b/>
          <w:sz w:val="28"/>
          <w:szCs w:val="28"/>
          <w:bdr w:val="single" w:color="auto" w:sz="4" w:space="0"/>
        </w:rPr>
      </w:pPr>
      <w:r>
        <w:rPr>
          <w:rFonts w:hint="eastAsia"/>
          <w:b/>
          <w:sz w:val="28"/>
          <w:szCs w:val="28"/>
          <w:bdr w:val="single" w:color="auto" w:sz="4" w:space="0"/>
        </w:rPr>
        <w:t>复审</w:t>
      </w:r>
    </w:p>
    <w:p w14:paraId="5C0ED768">
      <w:pPr>
        <w:jc w:val="left"/>
        <w:rPr>
          <w:b w:val="0"/>
          <w:bCs/>
          <w:kern w:val="0"/>
          <w:sz w:val="28"/>
          <w:szCs w:val="28"/>
          <w:lang w:val="en-GB"/>
        </w:rPr>
      </w:pPr>
      <w:r>
        <w:rPr>
          <w:b/>
          <w:kern w:val="0"/>
          <w:sz w:val="28"/>
          <w:szCs w:val="28"/>
          <w:lang w:val="en-GB"/>
        </w:rPr>
        <w:t>1.</w:t>
      </w:r>
      <w:r>
        <w:rPr>
          <w:rFonts w:hint="eastAsia"/>
          <w:kern w:val="0"/>
          <w:sz w:val="28"/>
          <w:szCs w:val="28"/>
          <w:lang w:val="en-GB"/>
        </w:rPr>
        <w:t xml:space="preserve"> </w:t>
      </w:r>
      <w:r>
        <w:rPr>
          <w:rFonts w:hint="eastAsia"/>
          <w:b/>
          <w:kern w:val="0"/>
          <w:sz w:val="28"/>
          <w:szCs w:val="28"/>
          <w:lang w:val="en-GB"/>
        </w:rPr>
        <w:t>完整版资料</w:t>
      </w:r>
      <w:r>
        <w:rPr>
          <w:rFonts w:hint="eastAsia"/>
          <w:b w:val="0"/>
          <w:bCs/>
          <w:sz w:val="28"/>
          <w:szCs w:val="28"/>
        </w:rPr>
        <w:t>（1份，按以下顺序用蓝色A4纸文件夹整理装好，方案需盖申办者公章），</w:t>
      </w:r>
      <w:r>
        <w:rPr>
          <w:rFonts w:hint="eastAsia"/>
          <w:b w:val="0"/>
          <w:bCs/>
          <w:kern w:val="0"/>
          <w:sz w:val="28"/>
          <w:szCs w:val="28"/>
          <w:lang w:val="en-GB"/>
        </w:rPr>
        <w:t>包括以下文件：</w:t>
      </w:r>
    </w:p>
    <w:p w14:paraId="11F03C13">
      <w:pPr>
        <w:jc w:val="left"/>
        <w:rPr>
          <w:rFonts w:ascii="宋体" w:hAnsi="宋体"/>
          <w:b w:val="0"/>
          <w:bCs/>
          <w:color w:val="FF0000"/>
          <w:sz w:val="28"/>
          <w:szCs w:val="28"/>
        </w:rPr>
      </w:pPr>
      <w:r>
        <w:rPr>
          <w:b w:val="0"/>
          <w:bCs/>
          <w:kern w:val="0"/>
          <w:sz w:val="28"/>
          <w:szCs w:val="28"/>
          <w:lang w:val="en-GB"/>
        </w:rPr>
        <w:t>1</w:t>
      </w:r>
      <w:r>
        <w:rPr>
          <w:rFonts w:hint="eastAsia"/>
          <w:b w:val="0"/>
          <w:bCs/>
          <w:kern w:val="0"/>
          <w:sz w:val="28"/>
          <w:szCs w:val="28"/>
          <w:lang w:val="en-GB"/>
        </w:rPr>
        <w:t>）复审申请表</w:t>
      </w:r>
      <w:r>
        <w:rPr>
          <w:rFonts w:hint="eastAsia" w:ascii="宋体" w:hAnsi="宋体"/>
          <w:b w:val="0"/>
          <w:bCs/>
          <w:color w:val="FF0000"/>
          <w:sz w:val="28"/>
          <w:szCs w:val="28"/>
        </w:rPr>
        <w:t>※</w:t>
      </w:r>
    </w:p>
    <w:p w14:paraId="62386C06">
      <w:pPr>
        <w:pStyle w:val="2"/>
        <w:numPr>
          <w:ilvl w:val="0"/>
          <w:numId w:val="0"/>
        </w:numPr>
        <w:spacing w:line="360" w:lineRule="auto"/>
        <w:ind w:leftChars="0" w:right="56" w:rightChars="0"/>
        <w:rPr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2）</w:t>
      </w:r>
      <w:r>
        <w:rPr>
          <w:b w:val="0"/>
          <w:bCs/>
          <w:sz w:val="28"/>
          <w:szCs w:val="28"/>
          <w:lang w:eastAsia="zh-CN"/>
        </w:rPr>
        <w:t>修订说明，必须包含</w:t>
      </w:r>
      <w:r>
        <w:rPr>
          <w:rFonts w:hint="eastAsia"/>
          <w:b w:val="0"/>
          <w:bCs/>
          <w:sz w:val="28"/>
          <w:szCs w:val="28"/>
          <w:lang w:eastAsia="zh-CN"/>
        </w:rPr>
        <w:t>修改</w:t>
      </w:r>
      <w:r>
        <w:rPr>
          <w:b w:val="0"/>
          <w:bCs/>
          <w:sz w:val="28"/>
          <w:szCs w:val="28"/>
          <w:lang w:eastAsia="zh-CN"/>
        </w:rPr>
        <w:t>前描写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b w:val="0"/>
          <w:bCs/>
          <w:sz w:val="28"/>
          <w:szCs w:val="28"/>
          <w:lang w:eastAsia="zh-CN"/>
        </w:rPr>
        <w:t>修改后描写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b w:val="0"/>
          <w:bCs/>
          <w:sz w:val="28"/>
          <w:szCs w:val="28"/>
          <w:lang w:eastAsia="zh-CN"/>
        </w:rPr>
        <w:t>修改原因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kern w:val="0"/>
          <w:sz w:val="28"/>
          <w:szCs w:val="28"/>
          <w:lang w:val="en-GB"/>
        </w:rPr>
        <w:t>或意见说明函</w:t>
      </w:r>
    </w:p>
    <w:p w14:paraId="1CFDEA09">
      <w:pPr>
        <w:pStyle w:val="2"/>
        <w:numPr>
          <w:ilvl w:val="0"/>
          <w:numId w:val="0"/>
        </w:numPr>
        <w:spacing w:line="360" w:lineRule="auto"/>
        <w:ind w:leftChars="0" w:right="56" w:rightChars="0"/>
        <w:rPr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kern w:val="0"/>
          <w:sz w:val="28"/>
          <w:szCs w:val="28"/>
          <w:lang w:val="en-US" w:eastAsia="zh-CN"/>
        </w:rPr>
        <w:t>3）</w:t>
      </w:r>
      <w:r>
        <w:rPr>
          <w:rFonts w:hint="eastAsia"/>
          <w:b w:val="0"/>
          <w:bCs/>
          <w:kern w:val="0"/>
          <w:sz w:val="28"/>
          <w:szCs w:val="28"/>
          <w:lang w:val="en-GB"/>
        </w:rPr>
        <w:t>修订后资料</w:t>
      </w:r>
      <w:r>
        <w:rPr>
          <w:b w:val="0"/>
          <w:bCs/>
          <w:sz w:val="28"/>
          <w:szCs w:val="28"/>
          <w:lang w:eastAsia="zh-CN"/>
        </w:rPr>
        <w:t>（需注明新的版本和日期）</w:t>
      </w:r>
    </w:p>
    <w:p w14:paraId="0CBFD8B7">
      <w:pPr>
        <w:numPr>
          <w:ilvl w:val="0"/>
          <w:numId w:val="0"/>
        </w:numPr>
        <w:spacing w:line="360" w:lineRule="auto"/>
        <w:ind w:left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4）</w:t>
      </w:r>
      <w:r>
        <w:rPr>
          <w:rFonts w:hint="eastAsia"/>
          <w:b w:val="0"/>
          <w:bCs/>
          <w:sz w:val="28"/>
          <w:szCs w:val="28"/>
        </w:rPr>
        <w:t>伦理评审费付款凭证复印件</w:t>
      </w:r>
    </w:p>
    <w:p w14:paraId="455A3BAC">
      <w:pPr>
        <w:pStyle w:val="2"/>
        <w:numPr>
          <w:ilvl w:val="0"/>
          <w:numId w:val="0"/>
        </w:numPr>
        <w:spacing w:line="360" w:lineRule="auto"/>
        <w:ind w:leftChars="0" w:right="56" w:rightChars="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5）1</w:t>
      </w:r>
      <w:r>
        <w:rPr>
          <w:rFonts w:hint="eastAsia"/>
          <w:b w:val="0"/>
          <w:bCs/>
          <w:sz w:val="28"/>
          <w:szCs w:val="28"/>
        </w:rPr>
        <w:t>5分钟汇报的PPT（如需上会）</w:t>
      </w:r>
    </w:p>
    <w:p w14:paraId="3F149AEA"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left="6" w:leftChars="0" w:right="-340" w:rightChars="-162"/>
        <w:rPr>
          <w:rFonts w:ascii="Times New Roman" w:hAnsi="Times New Roman" w:eastAsia="宋体"/>
          <w:b w:val="0"/>
          <w:bCs/>
          <w:color w:val="auto"/>
          <w:kern w:val="2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6）</w:t>
      </w:r>
      <w:r>
        <w:rPr>
          <w:rFonts w:ascii="Times New Roman" w:hAnsi="Times New Roman" w:eastAsia="宋体"/>
          <w:b w:val="0"/>
          <w:bCs/>
          <w:color w:val="auto"/>
          <w:kern w:val="2"/>
          <w:sz w:val="28"/>
          <w:szCs w:val="28"/>
        </w:rPr>
        <w:t>其他需要审查的资料，如患者日记、患者卡片等受试者相关资料</w:t>
      </w:r>
    </w:p>
    <w:p w14:paraId="29FBD80B">
      <w:pPr>
        <w:spacing w:line="360" w:lineRule="auto"/>
        <w:rPr>
          <w:b w:val="0"/>
          <w:bCs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408847"/>
      <w:docPartObj>
        <w:docPartGallery w:val="autotext"/>
      </w:docPartObj>
    </w:sdtPr>
    <w:sdtContent>
      <w:p w14:paraId="7C0D1AA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43AB4">
    <w:pPr>
      <w:pStyle w:val="5"/>
      <w:jc w:val="both"/>
    </w:pPr>
    <w:r>
      <w:rPr>
        <w:rFonts w:hint="eastAsia"/>
        <w:lang w:val="en-US" w:eastAsia="zh-CN"/>
      </w:rPr>
      <w:t>兴国县人民医院国家药物与医疗器械临床试验</w:t>
    </w:r>
    <w:r>
      <w:rPr>
        <w:rFonts w:hint="eastAsia"/>
      </w:rPr>
      <w:t>伦理委员会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14907"/>
    <w:multiLevelType w:val="singleLevel"/>
    <w:tmpl w:val="E4F149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8B68F2"/>
    <w:multiLevelType w:val="multilevel"/>
    <w:tmpl w:val="088B68F2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824E11"/>
    <w:multiLevelType w:val="singleLevel"/>
    <w:tmpl w:val="5B824E11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zg5MjMzNWJjNTIzYmQzMDQ5NjZkNTBhZmU1ZGQifQ=="/>
  </w:docVars>
  <w:rsids>
    <w:rsidRoot w:val="00456B94"/>
    <w:rsid w:val="000160D2"/>
    <w:rsid w:val="0002187B"/>
    <w:rsid w:val="00041D32"/>
    <w:rsid w:val="00057ACD"/>
    <w:rsid w:val="00061122"/>
    <w:rsid w:val="000645E6"/>
    <w:rsid w:val="00072E7B"/>
    <w:rsid w:val="00096502"/>
    <w:rsid w:val="00097512"/>
    <w:rsid w:val="000E42F5"/>
    <w:rsid w:val="000F0ABF"/>
    <w:rsid w:val="000F283A"/>
    <w:rsid w:val="00114596"/>
    <w:rsid w:val="0013589F"/>
    <w:rsid w:val="001528B6"/>
    <w:rsid w:val="00156300"/>
    <w:rsid w:val="00162B18"/>
    <w:rsid w:val="001658A3"/>
    <w:rsid w:val="0017698D"/>
    <w:rsid w:val="00194921"/>
    <w:rsid w:val="00197C09"/>
    <w:rsid w:val="001A24A6"/>
    <w:rsid w:val="001A319D"/>
    <w:rsid w:val="001D5A5B"/>
    <w:rsid w:val="001E4216"/>
    <w:rsid w:val="001F2B95"/>
    <w:rsid w:val="002002D1"/>
    <w:rsid w:val="00221690"/>
    <w:rsid w:val="002218A1"/>
    <w:rsid w:val="0022347D"/>
    <w:rsid w:val="00232FE9"/>
    <w:rsid w:val="00246DEF"/>
    <w:rsid w:val="00260591"/>
    <w:rsid w:val="002678DE"/>
    <w:rsid w:val="00272288"/>
    <w:rsid w:val="00280EF0"/>
    <w:rsid w:val="002A4240"/>
    <w:rsid w:val="002B3D9A"/>
    <w:rsid w:val="002B47A0"/>
    <w:rsid w:val="002D15D4"/>
    <w:rsid w:val="002F1FEA"/>
    <w:rsid w:val="003000D3"/>
    <w:rsid w:val="00313C0B"/>
    <w:rsid w:val="00325CA3"/>
    <w:rsid w:val="003349D3"/>
    <w:rsid w:val="003379DF"/>
    <w:rsid w:val="00340051"/>
    <w:rsid w:val="003434B1"/>
    <w:rsid w:val="00350AC9"/>
    <w:rsid w:val="003518C9"/>
    <w:rsid w:val="00353429"/>
    <w:rsid w:val="00353E8F"/>
    <w:rsid w:val="00357DAA"/>
    <w:rsid w:val="00364340"/>
    <w:rsid w:val="003649BD"/>
    <w:rsid w:val="00382C96"/>
    <w:rsid w:val="00383963"/>
    <w:rsid w:val="003A21F6"/>
    <w:rsid w:val="003C60AC"/>
    <w:rsid w:val="003D1EAF"/>
    <w:rsid w:val="003F7043"/>
    <w:rsid w:val="00404125"/>
    <w:rsid w:val="00406316"/>
    <w:rsid w:val="004063CB"/>
    <w:rsid w:val="0041632F"/>
    <w:rsid w:val="0042021D"/>
    <w:rsid w:val="00424670"/>
    <w:rsid w:val="0044550D"/>
    <w:rsid w:val="00456B94"/>
    <w:rsid w:val="00461A52"/>
    <w:rsid w:val="00473277"/>
    <w:rsid w:val="00483C44"/>
    <w:rsid w:val="00497938"/>
    <w:rsid w:val="004A1FDB"/>
    <w:rsid w:val="004A3459"/>
    <w:rsid w:val="004A78B3"/>
    <w:rsid w:val="004B7127"/>
    <w:rsid w:val="005001FB"/>
    <w:rsid w:val="00510F6E"/>
    <w:rsid w:val="0052186C"/>
    <w:rsid w:val="0054471C"/>
    <w:rsid w:val="00555027"/>
    <w:rsid w:val="00556B3C"/>
    <w:rsid w:val="00563C47"/>
    <w:rsid w:val="005819F5"/>
    <w:rsid w:val="005A2EE0"/>
    <w:rsid w:val="005B1E88"/>
    <w:rsid w:val="005B2812"/>
    <w:rsid w:val="005C654C"/>
    <w:rsid w:val="005F10C1"/>
    <w:rsid w:val="00617A45"/>
    <w:rsid w:val="00622E7B"/>
    <w:rsid w:val="00625F23"/>
    <w:rsid w:val="006340EF"/>
    <w:rsid w:val="00636E5A"/>
    <w:rsid w:val="006425E5"/>
    <w:rsid w:val="00646CA3"/>
    <w:rsid w:val="00663093"/>
    <w:rsid w:val="00663D62"/>
    <w:rsid w:val="00670491"/>
    <w:rsid w:val="006747A0"/>
    <w:rsid w:val="00682230"/>
    <w:rsid w:val="00692D05"/>
    <w:rsid w:val="006C0761"/>
    <w:rsid w:val="006C22E8"/>
    <w:rsid w:val="006C741D"/>
    <w:rsid w:val="006C7B7D"/>
    <w:rsid w:val="006D2EC3"/>
    <w:rsid w:val="006D4F35"/>
    <w:rsid w:val="006E788F"/>
    <w:rsid w:val="006F716E"/>
    <w:rsid w:val="00725AA2"/>
    <w:rsid w:val="00727FAB"/>
    <w:rsid w:val="00761E8B"/>
    <w:rsid w:val="00781884"/>
    <w:rsid w:val="007B1850"/>
    <w:rsid w:val="007B3EE9"/>
    <w:rsid w:val="007C5085"/>
    <w:rsid w:val="007C55B7"/>
    <w:rsid w:val="007D2FF7"/>
    <w:rsid w:val="007F2AC0"/>
    <w:rsid w:val="00807BCD"/>
    <w:rsid w:val="008251D3"/>
    <w:rsid w:val="00826193"/>
    <w:rsid w:val="00834E02"/>
    <w:rsid w:val="00841AB8"/>
    <w:rsid w:val="00850084"/>
    <w:rsid w:val="00866DBD"/>
    <w:rsid w:val="0087564B"/>
    <w:rsid w:val="00897133"/>
    <w:rsid w:val="008C0FC8"/>
    <w:rsid w:val="008C6D1C"/>
    <w:rsid w:val="008D5555"/>
    <w:rsid w:val="008E2C0F"/>
    <w:rsid w:val="008E770D"/>
    <w:rsid w:val="008F012C"/>
    <w:rsid w:val="0091293D"/>
    <w:rsid w:val="00913D6D"/>
    <w:rsid w:val="0092107C"/>
    <w:rsid w:val="009322B5"/>
    <w:rsid w:val="00932AD3"/>
    <w:rsid w:val="009375B0"/>
    <w:rsid w:val="00940409"/>
    <w:rsid w:val="00952B23"/>
    <w:rsid w:val="009571A6"/>
    <w:rsid w:val="0096539D"/>
    <w:rsid w:val="00965F1D"/>
    <w:rsid w:val="0097343E"/>
    <w:rsid w:val="00973F31"/>
    <w:rsid w:val="00992994"/>
    <w:rsid w:val="0099480D"/>
    <w:rsid w:val="009A07B8"/>
    <w:rsid w:val="009B29DD"/>
    <w:rsid w:val="009C55E0"/>
    <w:rsid w:val="009E0006"/>
    <w:rsid w:val="009E32DE"/>
    <w:rsid w:val="009F35EF"/>
    <w:rsid w:val="00A112C4"/>
    <w:rsid w:val="00A17996"/>
    <w:rsid w:val="00A43174"/>
    <w:rsid w:val="00A56083"/>
    <w:rsid w:val="00A70F6E"/>
    <w:rsid w:val="00A750E4"/>
    <w:rsid w:val="00A75A11"/>
    <w:rsid w:val="00A877BD"/>
    <w:rsid w:val="00AB7D28"/>
    <w:rsid w:val="00AC0815"/>
    <w:rsid w:val="00AC7121"/>
    <w:rsid w:val="00AD3A94"/>
    <w:rsid w:val="00AE22AA"/>
    <w:rsid w:val="00AE3B49"/>
    <w:rsid w:val="00AE46D4"/>
    <w:rsid w:val="00AF1547"/>
    <w:rsid w:val="00B16C99"/>
    <w:rsid w:val="00B20198"/>
    <w:rsid w:val="00B21EB7"/>
    <w:rsid w:val="00B307AC"/>
    <w:rsid w:val="00B362C3"/>
    <w:rsid w:val="00B46BB2"/>
    <w:rsid w:val="00BA15E2"/>
    <w:rsid w:val="00BA1686"/>
    <w:rsid w:val="00BB26B1"/>
    <w:rsid w:val="00BC205A"/>
    <w:rsid w:val="00BC2F89"/>
    <w:rsid w:val="00BC7373"/>
    <w:rsid w:val="00BD11EF"/>
    <w:rsid w:val="00BD2EB3"/>
    <w:rsid w:val="00BD57D2"/>
    <w:rsid w:val="00BD72CB"/>
    <w:rsid w:val="00C0283A"/>
    <w:rsid w:val="00C07752"/>
    <w:rsid w:val="00C21E64"/>
    <w:rsid w:val="00C24AED"/>
    <w:rsid w:val="00C41C38"/>
    <w:rsid w:val="00C533E6"/>
    <w:rsid w:val="00C564D8"/>
    <w:rsid w:val="00C80050"/>
    <w:rsid w:val="00C9504A"/>
    <w:rsid w:val="00C97D60"/>
    <w:rsid w:val="00CB7B09"/>
    <w:rsid w:val="00CC415E"/>
    <w:rsid w:val="00CF54F8"/>
    <w:rsid w:val="00D06C0D"/>
    <w:rsid w:val="00D13899"/>
    <w:rsid w:val="00D30736"/>
    <w:rsid w:val="00D30B13"/>
    <w:rsid w:val="00D33F06"/>
    <w:rsid w:val="00D676A2"/>
    <w:rsid w:val="00D72204"/>
    <w:rsid w:val="00D77319"/>
    <w:rsid w:val="00D8195E"/>
    <w:rsid w:val="00DA062B"/>
    <w:rsid w:val="00DA3FC4"/>
    <w:rsid w:val="00DB53DB"/>
    <w:rsid w:val="00DD4984"/>
    <w:rsid w:val="00DD4EB2"/>
    <w:rsid w:val="00DD783D"/>
    <w:rsid w:val="00DF6A52"/>
    <w:rsid w:val="00E04157"/>
    <w:rsid w:val="00E07824"/>
    <w:rsid w:val="00E1452F"/>
    <w:rsid w:val="00E16287"/>
    <w:rsid w:val="00E17A93"/>
    <w:rsid w:val="00E41C77"/>
    <w:rsid w:val="00E51469"/>
    <w:rsid w:val="00E70601"/>
    <w:rsid w:val="00E71FF8"/>
    <w:rsid w:val="00E72F13"/>
    <w:rsid w:val="00E73C9F"/>
    <w:rsid w:val="00E85D5A"/>
    <w:rsid w:val="00E91664"/>
    <w:rsid w:val="00E92A73"/>
    <w:rsid w:val="00E93F25"/>
    <w:rsid w:val="00E95A53"/>
    <w:rsid w:val="00EB791F"/>
    <w:rsid w:val="00EC202B"/>
    <w:rsid w:val="00EC47BF"/>
    <w:rsid w:val="00ED1E50"/>
    <w:rsid w:val="00EF7CFB"/>
    <w:rsid w:val="00F1679F"/>
    <w:rsid w:val="00F16D6D"/>
    <w:rsid w:val="00F17BB1"/>
    <w:rsid w:val="00F26292"/>
    <w:rsid w:val="00F505F0"/>
    <w:rsid w:val="00F561E1"/>
    <w:rsid w:val="00F60868"/>
    <w:rsid w:val="00F61252"/>
    <w:rsid w:val="00F62C69"/>
    <w:rsid w:val="00F71BC9"/>
    <w:rsid w:val="00F74800"/>
    <w:rsid w:val="00F8581E"/>
    <w:rsid w:val="00F91AC0"/>
    <w:rsid w:val="00FB1549"/>
    <w:rsid w:val="00FC5FC8"/>
    <w:rsid w:val="00FD7C25"/>
    <w:rsid w:val="00FE0860"/>
    <w:rsid w:val="00FF421B"/>
    <w:rsid w:val="00FF5F6B"/>
    <w:rsid w:val="05992F3E"/>
    <w:rsid w:val="06A13598"/>
    <w:rsid w:val="1BA103FE"/>
    <w:rsid w:val="255C6A7D"/>
    <w:rsid w:val="2FBB3098"/>
    <w:rsid w:val="332E79AD"/>
    <w:rsid w:val="3CB33164"/>
    <w:rsid w:val="44605256"/>
    <w:rsid w:val="5E0D6FB1"/>
    <w:rsid w:val="6AE7699E"/>
    <w:rsid w:val="6B145C23"/>
    <w:rsid w:val="75A75C94"/>
    <w:rsid w:val="7B1A6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b/>
      <w:kern w:val="0"/>
      <w:sz w:val="22"/>
      <w:szCs w:val="20"/>
      <w:lang w:val="en-GB"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Arial Unicode MS" w:hAnsi="Arial Unicode MS" w:eastAsia="Times New Roman"/>
      <w:color w:val="000000"/>
      <w:kern w:val="0"/>
      <w:sz w:val="28"/>
      <w:szCs w:val="2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字符"/>
    <w:basedOn w:val="8"/>
    <w:link w:val="2"/>
    <w:qFormat/>
    <w:uiPriority w:val="0"/>
    <w:rPr>
      <w:rFonts w:ascii="Times New Roman" w:hAnsi="Times New Roman" w:eastAsia="宋体" w:cs="Times New Roman"/>
      <w:b/>
      <w:kern w:val="0"/>
      <w:sz w:val="22"/>
      <w:szCs w:val="20"/>
      <w:lang w:val="en-GB" w:eastAsia="en-US"/>
    </w:rPr>
  </w:style>
  <w:style w:type="paragraph" w:customStyle="1" w:styleId="15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rFonts w:eastAsia="PMingLiU"/>
      <w:kern w:val="0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FE6E-8DA8-4D37-9C30-3260DD3E26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1187</Words>
  <Characters>1348</Characters>
  <Lines>24</Lines>
  <Paragraphs>6</Paragraphs>
  <TotalTime>2</TotalTime>
  <ScaleCrop>false</ScaleCrop>
  <LinksUpToDate>false</LinksUpToDate>
  <CharactersWithSpaces>1364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2020-06-08T07:17:00Z</dcterms:created>
  <dc:creator>Administrator</dc:creator>
  <cp:lastModifiedBy>天天开心</cp:lastModifiedBy>
  <cp:lastPrinted>2014-06-23T07:08:00Z</cp:lastPrinted>
  <dcterms:modified xsi:type="dcterms:W3CDTF">2024-09-26T12:28:37Z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0E319660A33842ADB20EB2FFC65C569A_13</vt:lpwstr>
  </property>
</Properties>
</file>